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26A182" w14:textId="77777777" w:rsidR="006438F9" w:rsidRPr="006438F9" w:rsidRDefault="0051642F" w:rsidP="006438F9">
      <w:pPr>
        <w:jc w:val="center"/>
      </w:pPr>
      <w:r>
        <w:rPr>
          <w:lang w:val="pt-BR"/>
        </w:rPr>
        <w:t xml:space="preserve">  </w:t>
      </w:r>
      <w:r w:rsidR="00DD311E" w:rsidRPr="007E5FB3">
        <w:rPr>
          <w:lang w:val="pt-BR"/>
        </w:rPr>
        <w:t xml:space="preserve"> </w:t>
      </w:r>
      <w:r w:rsidR="00AE0806">
        <w:rPr>
          <w:noProof/>
          <w:lang w:val="lv-LV" w:eastAsia="lv-LV"/>
        </w:rPr>
        <w:drawing>
          <wp:inline distT="0" distB="0" distL="0" distR="0" wp14:anchorId="7026A1AE" wp14:editId="7026A1AF">
            <wp:extent cx="809625" cy="958863"/>
            <wp:effectExtent l="0" t="0" r="0" b="0"/>
            <wp:docPr id="136436346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363464" name="Attēls 1364363464"/>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459" cy="974063"/>
                    </a:xfrm>
                    <a:prstGeom prst="rect">
                      <a:avLst/>
                    </a:prstGeom>
                  </pic:spPr>
                </pic:pic>
              </a:graphicData>
            </a:graphic>
          </wp:inline>
        </w:drawing>
      </w:r>
      <w:r w:rsidR="00DD311E" w:rsidRPr="007E5FB3">
        <w:rPr>
          <w:lang w:val="pt-BR"/>
        </w:rPr>
        <w:t xml:space="preserve">  </w:t>
      </w:r>
    </w:p>
    <w:p w14:paraId="7026A183" w14:textId="77777777" w:rsidR="00DD311E" w:rsidRPr="00B04902" w:rsidRDefault="006438F9" w:rsidP="006438F9">
      <w:pPr>
        <w:jc w:val="center"/>
        <w:rPr>
          <w:szCs w:val="24"/>
          <w:lang w:val="lv-LV"/>
        </w:rPr>
      </w:pPr>
      <w:r w:rsidRPr="00B04902">
        <w:rPr>
          <w:szCs w:val="24"/>
          <w:lang w:val="lv-LV"/>
        </w:rPr>
        <w:t xml:space="preserve">     </w:t>
      </w:r>
      <w:r w:rsidR="00DD311E" w:rsidRPr="00B04902">
        <w:rPr>
          <w:szCs w:val="24"/>
          <w:lang w:val="lv-LV"/>
        </w:rPr>
        <w:t>Latvijas Republika</w:t>
      </w:r>
    </w:p>
    <w:p w14:paraId="7026A184" w14:textId="77777777" w:rsidR="00DD311E" w:rsidRPr="00A32284" w:rsidRDefault="006438F9" w:rsidP="006438F9">
      <w:pPr>
        <w:jc w:val="center"/>
        <w:rPr>
          <w:rFonts w:ascii="Bookman Old Style" w:hAnsi="Bookman Old Style"/>
          <w:sz w:val="22"/>
          <w:szCs w:val="22"/>
          <w:lang w:val="lv-LV"/>
        </w:rPr>
      </w:pPr>
      <w:r>
        <w:rPr>
          <w:rFonts w:ascii="Bookman Old Style" w:hAnsi="Bookman Old Style"/>
          <w:b/>
          <w:sz w:val="32"/>
          <w:lang w:val="lv-LV"/>
        </w:rPr>
        <w:t xml:space="preserve">    </w:t>
      </w:r>
      <w:r w:rsidR="00DD311E" w:rsidRPr="00A32284">
        <w:rPr>
          <w:rFonts w:ascii="Bookman Old Style" w:hAnsi="Bookman Old Style"/>
          <w:b/>
          <w:sz w:val="32"/>
          <w:lang w:val="lv-LV"/>
        </w:rPr>
        <w:t xml:space="preserve">TALSU NOVADA </w:t>
      </w:r>
      <w:r w:rsidR="00E669A3">
        <w:rPr>
          <w:rFonts w:ascii="Bookman Old Style" w:hAnsi="Bookman Old Style"/>
          <w:b/>
          <w:sz w:val="32"/>
          <w:lang w:val="lv-LV"/>
        </w:rPr>
        <w:t xml:space="preserve">PAŠVALDĪBAS </w:t>
      </w:r>
      <w:r>
        <w:rPr>
          <w:rFonts w:ascii="Bookman Old Style" w:hAnsi="Bookman Old Style"/>
          <w:b/>
          <w:sz w:val="32"/>
          <w:lang w:val="lv-LV"/>
        </w:rPr>
        <w:t>DOME</w:t>
      </w:r>
    </w:p>
    <w:p w14:paraId="7026A185" w14:textId="77777777" w:rsidR="00DD311E" w:rsidRPr="007D68B3" w:rsidRDefault="006438F9" w:rsidP="006438F9">
      <w:pPr>
        <w:jc w:val="center"/>
        <w:rPr>
          <w:sz w:val="22"/>
          <w:szCs w:val="22"/>
          <w:lang w:val="lv-LV"/>
        </w:rPr>
      </w:pPr>
      <w:r w:rsidRPr="007D68B3">
        <w:rPr>
          <w:sz w:val="22"/>
          <w:szCs w:val="22"/>
          <w:lang w:val="lv-LV"/>
        </w:rPr>
        <w:t xml:space="preserve">         </w:t>
      </w:r>
      <w:r w:rsidR="00DD311E" w:rsidRPr="007D68B3">
        <w:rPr>
          <w:sz w:val="22"/>
          <w:szCs w:val="22"/>
          <w:lang w:val="lv-LV"/>
        </w:rPr>
        <w:t>Nodokļu maksātāja reģistrācijas Nr.90009113532</w:t>
      </w:r>
    </w:p>
    <w:p w14:paraId="7026A186" w14:textId="77777777" w:rsidR="008A473D" w:rsidRDefault="008A473D" w:rsidP="008A473D">
      <w:pPr>
        <w:pBdr>
          <w:bottom w:val="single" w:sz="12" w:space="1" w:color="auto"/>
        </w:pBdr>
        <w:ind w:firstLine="120"/>
        <w:jc w:val="center"/>
        <w:rPr>
          <w:sz w:val="20"/>
          <w:lang w:val="lv-LV"/>
        </w:rPr>
      </w:pPr>
      <w:r>
        <w:rPr>
          <w:sz w:val="20"/>
          <w:lang w:val="lv-LV"/>
        </w:rPr>
        <w:t>Kareivju iela 7, Talsi, Talsu nov., LV-3201, tālr. 632321</w:t>
      </w:r>
      <w:r w:rsidR="00A26151">
        <w:rPr>
          <w:sz w:val="20"/>
          <w:lang w:val="lv-LV"/>
        </w:rPr>
        <w:t>10, e-pasts pasts</w:t>
      </w:r>
      <w:r>
        <w:rPr>
          <w:sz w:val="20"/>
          <w:lang w:val="lv-LV"/>
        </w:rPr>
        <w:t>@talsi.lv</w:t>
      </w:r>
    </w:p>
    <w:p w14:paraId="7026A187" w14:textId="77777777" w:rsidR="00D83A29" w:rsidRDefault="00D83A29" w:rsidP="00AC4070">
      <w:pPr>
        <w:jc w:val="right"/>
        <w:rPr>
          <w:i/>
          <w:szCs w:val="24"/>
          <w:lang w:val="lv-LV"/>
        </w:rPr>
        <w:sectPr w:rsidR="00D83A29" w:rsidSect="00F41953">
          <w:headerReference w:type="default" r:id="rId8"/>
          <w:pgSz w:w="11906" w:h="16838"/>
          <w:pgMar w:top="1134" w:right="1134" w:bottom="1134" w:left="1701" w:header="709" w:footer="709" w:gutter="0"/>
          <w:cols w:space="708"/>
          <w:docGrid w:linePitch="360"/>
        </w:sectPr>
      </w:pPr>
    </w:p>
    <w:p w14:paraId="7026A188" w14:textId="77777777" w:rsidR="00C032F9" w:rsidRPr="00C032F9" w:rsidRDefault="00C032F9" w:rsidP="00AC4070">
      <w:pPr>
        <w:jc w:val="right"/>
        <w:rPr>
          <w:i/>
          <w:szCs w:val="24"/>
          <w:lang w:val="lv-LV"/>
        </w:rPr>
      </w:pPr>
      <w:r w:rsidRPr="00C032F9">
        <w:rPr>
          <w:i/>
          <w:szCs w:val="24"/>
          <w:lang w:val="lv-LV"/>
        </w:rPr>
        <w:t>PROJEKTS</w:t>
      </w:r>
    </w:p>
    <w:p w14:paraId="7026A189" w14:textId="77777777" w:rsidR="00C032F9" w:rsidRDefault="00C032F9" w:rsidP="00C032F9">
      <w:pPr>
        <w:jc w:val="center"/>
        <w:rPr>
          <w:b/>
          <w:sz w:val="32"/>
          <w:szCs w:val="32"/>
          <w:lang w:val="lv-LV"/>
        </w:rPr>
      </w:pPr>
      <w:r w:rsidRPr="00FD4D28">
        <w:rPr>
          <w:b/>
          <w:sz w:val="32"/>
          <w:szCs w:val="32"/>
          <w:lang w:val="lv-LV"/>
        </w:rPr>
        <w:t>LĒMUMS</w:t>
      </w:r>
    </w:p>
    <w:p w14:paraId="7026A18A" w14:textId="77777777" w:rsidR="00C032F9" w:rsidRPr="00C032F9" w:rsidRDefault="00C032F9" w:rsidP="00C032F9">
      <w:pPr>
        <w:jc w:val="center"/>
        <w:rPr>
          <w:szCs w:val="24"/>
          <w:lang w:val="lv-LV"/>
        </w:rPr>
      </w:pPr>
      <w:r w:rsidRPr="00C032F9">
        <w:rPr>
          <w:szCs w:val="24"/>
          <w:lang w:val="lv-LV"/>
        </w:rPr>
        <w:t>(PROTOKOLS Nr.______,</w:t>
      </w:r>
      <w:r w:rsidR="007E6E56">
        <w:rPr>
          <w:szCs w:val="24"/>
          <w:lang w:val="lv-LV"/>
        </w:rPr>
        <w:t xml:space="preserve"> </w:t>
      </w:r>
      <w:r w:rsidRPr="00C032F9">
        <w:rPr>
          <w:szCs w:val="24"/>
          <w:lang w:val="lv-LV"/>
        </w:rPr>
        <w:t>_____.punkts)</w:t>
      </w:r>
    </w:p>
    <w:p w14:paraId="7026A18B" w14:textId="77777777" w:rsidR="00C032F9" w:rsidRDefault="00C032F9" w:rsidP="00C032F9">
      <w:pPr>
        <w:jc w:val="center"/>
        <w:rPr>
          <w:szCs w:val="24"/>
          <w:lang w:val="lv-LV"/>
        </w:rPr>
      </w:pPr>
      <w:r w:rsidRPr="00C032F9">
        <w:rPr>
          <w:szCs w:val="24"/>
          <w:lang w:val="lv-LV"/>
        </w:rPr>
        <w:t xml:space="preserve">Talsos </w:t>
      </w:r>
    </w:p>
    <w:p w14:paraId="7026A18C" w14:textId="77777777" w:rsidR="00E03524" w:rsidRDefault="00E03524" w:rsidP="00E03524">
      <w:pPr>
        <w:rPr>
          <w:szCs w:val="24"/>
          <w:lang w:val="lv-LV"/>
        </w:rPr>
      </w:pPr>
    </w:p>
    <w:p w14:paraId="7026A18D" w14:textId="07330367" w:rsidR="007D68B3" w:rsidRDefault="00EB0E49" w:rsidP="007D68B3">
      <w:pPr>
        <w:rPr>
          <w:rFonts w:eastAsia="Calibri"/>
          <w:szCs w:val="24"/>
          <w:lang w:val="lv-LV"/>
        </w:rPr>
      </w:pPr>
      <w:r>
        <w:rPr>
          <w:rFonts w:eastAsia="Calibri"/>
          <w:szCs w:val="24"/>
          <w:lang w:val="lv-LV"/>
        </w:rPr>
        <w:t>__.</w:t>
      </w:r>
      <w:r w:rsidR="008957F3">
        <w:rPr>
          <w:rFonts w:eastAsia="Calibri"/>
          <w:szCs w:val="24"/>
          <w:lang w:val="lv-LV"/>
        </w:rPr>
        <w:t>09</w:t>
      </w:r>
      <w:r>
        <w:rPr>
          <w:rFonts w:eastAsia="Calibri"/>
          <w:szCs w:val="24"/>
          <w:lang w:val="lv-LV"/>
        </w:rPr>
        <w:t>.</w:t>
      </w:r>
      <w:r w:rsidR="008957F3">
        <w:rPr>
          <w:rFonts w:eastAsia="Calibri"/>
          <w:szCs w:val="24"/>
          <w:lang w:val="lv-LV"/>
        </w:rPr>
        <w:t>2024</w:t>
      </w:r>
      <w:r>
        <w:rPr>
          <w:rFonts w:eastAsia="Calibri"/>
          <w:szCs w:val="24"/>
          <w:lang w:val="lv-LV"/>
        </w:rPr>
        <w:t>.</w:t>
      </w:r>
      <w:r w:rsidR="007D68B3">
        <w:rPr>
          <w:rFonts w:eastAsia="Calibri"/>
          <w:szCs w:val="24"/>
          <w:lang w:val="lv-LV"/>
        </w:rPr>
        <w:t xml:space="preserve">   </w:t>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t xml:space="preserve">Nr. </w:t>
      </w:r>
      <w:r>
        <w:rPr>
          <w:rFonts w:eastAsia="Calibri"/>
          <w:szCs w:val="24"/>
          <w:lang w:val="lv-LV"/>
        </w:rPr>
        <w:t>_____</w:t>
      </w:r>
    </w:p>
    <w:p w14:paraId="7026A18E" w14:textId="77777777" w:rsidR="00A26151" w:rsidRDefault="00A26151" w:rsidP="00E03524">
      <w:pPr>
        <w:rPr>
          <w:szCs w:val="24"/>
          <w:lang w:val="lv-LV"/>
        </w:rPr>
      </w:pPr>
    </w:p>
    <w:p w14:paraId="6B6CF29E" w14:textId="77777777" w:rsidR="00B4439F" w:rsidRPr="0048370F" w:rsidRDefault="00B4439F" w:rsidP="00B4439F">
      <w:pPr>
        <w:jc w:val="both"/>
        <w:rPr>
          <w:b/>
          <w:szCs w:val="24"/>
          <w:lang w:val="lv-LV"/>
        </w:rPr>
      </w:pPr>
      <w:r w:rsidRPr="0048370F">
        <w:rPr>
          <w:b/>
          <w:szCs w:val="24"/>
          <w:lang w:val="lv-LV"/>
        </w:rPr>
        <w:t>Par grozījum</w:t>
      </w:r>
      <w:r>
        <w:rPr>
          <w:b/>
          <w:szCs w:val="24"/>
          <w:lang w:val="lv-LV"/>
        </w:rPr>
        <w:t>u</w:t>
      </w:r>
      <w:r w:rsidRPr="0048370F">
        <w:rPr>
          <w:b/>
          <w:szCs w:val="24"/>
          <w:lang w:val="lv-LV"/>
        </w:rPr>
        <w:t xml:space="preserve"> 2022. gada 6. maija līgumā Nr. TNPCA/22/9-23/197/PAKL par sabiedrisko ūdenssaimniecības pakalpojumu sniegšanu</w:t>
      </w:r>
    </w:p>
    <w:p w14:paraId="4DA494AE" w14:textId="77777777" w:rsidR="00B4439F" w:rsidRDefault="00B4439F" w:rsidP="00B4439F">
      <w:pPr>
        <w:jc w:val="both"/>
        <w:rPr>
          <w:szCs w:val="24"/>
          <w:lang w:val="lv-LV"/>
        </w:rPr>
      </w:pPr>
    </w:p>
    <w:p w14:paraId="3DE8A5A9" w14:textId="77777777" w:rsidR="00B4439F" w:rsidRDefault="00B4439F" w:rsidP="00B4439F">
      <w:pPr>
        <w:ind w:firstLine="708"/>
        <w:jc w:val="both"/>
        <w:rPr>
          <w:szCs w:val="24"/>
          <w:lang w:val="lv-LV"/>
        </w:rPr>
      </w:pPr>
      <w:r w:rsidRPr="00C2147D">
        <w:rPr>
          <w:szCs w:val="24"/>
          <w:lang w:val="lv-LV"/>
        </w:rPr>
        <w:t>Pašvaldību likuma 4. panta pirmās daļas 1. punkts nosaka, ka viena no pašvaldības autonomajām funkcijām ir organizēt iedzīvotājiem ūdenssaimniecības, siltumapgādes un sadzīves atkritumu apsaimniekošanas pakalpojumus neatkarīgi no tā, kā īpašumā atrodas dzīvojamais fonds. Savukārt</w:t>
      </w:r>
      <w:r>
        <w:rPr>
          <w:szCs w:val="24"/>
          <w:lang w:val="lv-LV"/>
        </w:rPr>
        <w:t>,</w:t>
      </w:r>
      <w:r w:rsidRPr="00C2147D">
        <w:rPr>
          <w:szCs w:val="24"/>
          <w:lang w:val="lv-LV"/>
        </w:rPr>
        <w:t xml:space="preserve"> Pašvaldību likuma 10. panta pirmās daļas 19. punkts nosaka, ka domes kompetencē ir lemt par kārtību, kādā izpildāmas pašvaldības autonomās funkcijas.</w:t>
      </w:r>
    </w:p>
    <w:p w14:paraId="2128250E" w14:textId="77777777" w:rsidR="00B4439F" w:rsidRDefault="00B4439F" w:rsidP="00B4439F">
      <w:pPr>
        <w:ind w:firstLine="708"/>
        <w:jc w:val="both"/>
        <w:rPr>
          <w:szCs w:val="24"/>
          <w:lang w:val="lv-LV"/>
        </w:rPr>
      </w:pPr>
      <w:r>
        <w:rPr>
          <w:szCs w:val="24"/>
          <w:lang w:val="lv-LV"/>
        </w:rPr>
        <w:t xml:space="preserve">Saskaņā ar Ūdenssaimniecības pakalpojumu likuma 6. panta pirmo daļu, pašvaldība organizē ūdenssaimniecības pakalpojumu sniegšanu savā administratīvajā teritorijā. </w:t>
      </w:r>
      <w:r w:rsidRPr="00ED3492">
        <w:rPr>
          <w:szCs w:val="24"/>
          <w:lang w:val="lv-LV"/>
        </w:rPr>
        <w:t>Vietējās pašvaldības dome nosaka pašvaldības iestādi, kas pašvaldības administratīvajā teritorijā sniedz sabiedriskos ūdenssaimniecības pakalpojumus un citus noteikta veida ūdenssaimniecības pakalpojumus, vai pilnvaro komersantu sniegt sabiedriskos ūdenssaimniecības pakalpojumus, noslēdzot ar to līgumu par sabiedrisko ūdenssaimniecības pakalpojumu sniegšanu visā pašvaldības administratīvajā teritorijā vai tās daļā.</w:t>
      </w:r>
      <w:r>
        <w:rPr>
          <w:szCs w:val="24"/>
          <w:lang w:val="lv-LV"/>
        </w:rPr>
        <w:t xml:space="preserve"> </w:t>
      </w:r>
    </w:p>
    <w:p w14:paraId="1C2249B4" w14:textId="77777777" w:rsidR="00B4439F" w:rsidRDefault="00B4439F" w:rsidP="00B4439F">
      <w:pPr>
        <w:ind w:firstLine="709"/>
        <w:jc w:val="both"/>
        <w:rPr>
          <w:szCs w:val="24"/>
          <w:lang w:val="lv-LV"/>
        </w:rPr>
      </w:pPr>
      <w:r>
        <w:rPr>
          <w:szCs w:val="24"/>
          <w:lang w:val="lv-LV"/>
        </w:rPr>
        <w:t xml:space="preserve">Starp Talsu novada pašvaldību (turpmāk – Pašvaldība) un SIA “TALSU ŪDENS” (turpmāk – Sabiedrība) 2022. gada 6. maijā tika noslēgts līgums Nr. TNPCA/22/9-23/197/PAKL par sabiedrisko ūdenssaimniecības pakalpojumu sniegšanu (turpmāk – Līgums), ar kuru Pašvaldība piešķīrusi Sabiedrībai īpašas tiesības sniegt sabiedriskos ūdenssaimniecības pakalpojumus Talsu novada Talsu, Stendes, Valdemārpils, Sabiles pilsētās, </w:t>
      </w:r>
      <w:proofErr w:type="spellStart"/>
      <w:r>
        <w:rPr>
          <w:szCs w:val="24"/>
          <w:lang w:val="lv-LV"/>
        </w:rPr>
        <w:t>Ārlavas</w:t>
      </w:r>
      <w:proofErr w:type="spellEnd"/>
      <w:r>
        <w:rPr>
          <w:szCs w:val="24"/>
          <w:lang w:val="lv-LV"/>
        </w:rPr>
        <w:t xml:space="preserve">, Īves, Laidzes, Lībagu, Lubes, Valdgales, Abavas, Strazdes, Virbu, Balgales, Ķūļciema, Laucienes,  Ģibuļu, Mērsraga, Kolkas un Dundagas pagastos. </w:t>
      </w:r>
    </w:p>
    <w:p w14:paraId="6A723A08" w14:textId="77777777" w:rsidR="00B4439F" w:rsidRPr="002868F8" w:rsidRDefault="00B4439F" w:rsidP="00B4439F">
      <w:pPr>
        <w:ind w:firstLine="709"/>
        <w:jc w:val="both"/>
        <w:rPr>
          <w:szCs w:val="24"/>
          <w:lang w:val="lv-LV"/>
        </w:rPr>
      </w:pPr>
      <w:r>
        <w:rPr>
          <w:szCs w:val="24"/>
          <w:lang w:val="lv-LV"/>
        </w:rPr>
        <w:t>Talsu novada dome 2023. gada 28. februārī pieņēma lēmumu Nr. 84 “</w:t>
      </w:r>
      <w:r w:rsidRPr="00781710">
        <w:rPr>
          <w:szCs w:val="24"/>
          <w:lang w:val="lv-LV"/>
        </w:rPr>
        <w:t xml:space="preserve">Par </w:t>
      </w:r>
      <w:r>
        <w:rPr>
          <w:szCs w:val="24"/>
          <w:lang w:val="lv-LV"/>
        </w:rPr>
        <w:t xml:space="preserve">SIA “TALSU NAMSAIMNIEKS”, </w:t>
      </w:r>
      <w:r w:rsidRPr="00781710">
        <w:rPr>
          <w:szCs w:val="24"/>
          <w:lang w:val="lv-LV"/>
        </w:rPr>
        <w:t>SIA “TALSU ŪDENS”</w:t>
      </w:r>
      <w:r>
        <w:rPr>
          <w:szCs w:val="24"/>
          <w:lang w:val="lv-LV"/>
        </w:rPr>
        <w:t xml:space="preserve"> un SIA “Rojas </w:t>
      </w:r>
      <w:proofErr w:type="spellStart"/>
      <w:r>
        <w:rPr>
          <w:szCs w:val="24"/>
          <w:lang w:val="lv-LV"/>
        </w:rPr>
        <w:t>DzKU</w:t>
      </w:r>
      <w:proofErr w:type="spellEnd"/>
      <w:r>
        <w:rPr>
          <w:szCs w:val="24"/>
          <w:lang w:val="lv-LV"/>
        </w:rPr>
        <w:t xml:space="preserve">” </w:t>
      </w:r>
      <w:r w:rsidRPr="00781710">
        <w:rPr>
          <w:szCs w:val="24"/>
          <w:lang w:val="lv-LV"/>
        </w:rPr>
        <w:t>reorganizācijas uzsākšanu</w:t>
      </w:r>
      <w:r>
        <w:rPr>
          <w:szCs w:val="24"/>
          <w:lang w:val="lv-LV"/>
        </w:rPr>
        <w:t xml:space="preserve">”, ar kuru nolemts uzsākt </w:t>
      </w:r>
      <w:r w:rsidRPr="00781710">
        <w:rPr>
          <w:szCs w:val="24"/>
          <w:lang w:val="lv-LV"/>
        </w:rPr>
        <w:t>S</w:t>
      </w:r>
      <w:r>
        <w:rPr>
          <w:szCs w:val="24"/>
          <w:lang w:val="lv-LV"/>
        </w:rPr>
        <w:t>abiedrības</w:t>
      </w:r>
      <w:r w:rsidRPr="00781710">
        <w:rPr>
          <w:szCs w:val="24"/>
          <w:lang w:val="lv-LV"/>
        </w:rPr>
        <w:t>, SIA “</w:t>
      </w:r>
      <w:r>
        <w:rPr>
          <w:szCs w:val="24"/>
          <w:lang w:val="lv-LV"/>
        </w:rPr>
        <w:t>TALSU NAMSAIMNIEKS</w:t>
      </w:r>
      <w:r w:rsidRPr="00781710">
        <w:rPr>
          <w:szCs w:val="24"/>
          <w:lang w:val="lv-LV"/>
        </w:rPr>
        <w:t>”</w:t>
      </w:r>
      <w:r>
        <w:rPr>
          <w:szCs w:val="24"/>
          <w:lang w:val="lv-LV"/>
        </w:rPr>
        <w:t xml:space="preserve"> un </w:t>
      </w:r>
      <w:r w:rsidRPr="00781710">
        <w:rPr>
          <w:szCs w:val="24"/>
          <w:lang w:val="lv-LV"/>
        </w:rPr>
        <w:t>SIA “</w:t>
      </w:r>
      <w:r>
        <w:rPr>
          <w:szCs w:val="24"/>
          <w:lang w:val="lv-LV"/>
        </w:rPr>
        <w:t xml:space="preserve">Rojas </w:t>
      </w:r>
      <w:proofErr w:type="spellStart"/>
      <w:r>
        <w:rPr>
          <w:szCs w:val="24"/>
          <w:lang w:val="lv-LV"/>
        </w:rPr>
        <w:t>DzKU</w:t>
      </w:r>
      <w:proofErr w:type="spellEnd"/>
      <w:r w:rsidRPr="00781710">
        <w:rPr>
          <w:szCs w:val="24"/>
          <w:lang w:val="lv-LV"/>
        </w:rPr>
        <w:t xml:space="preserve">” reorganizācijas procesu </w:t>
      </w:r>
      <w:r>
        <w:rPr>
          <w:szCs w:val="24"/>
          <w:lang w:val="lv-LV"/>
        </w:rPr>
        <w:t>sadalīšanas</w:t>
      </w:r>
      <w:r w:rsidRPr="00781710">
        <w:rPr>
          <w:szCs w:val="24"/>
          <w:lang w:val="lv-LV"/>
        </w:rPr>
        <w:t xml:space="preserve"> ceļā, </w:t>
      </w:r>
      <w:r>
        <w:rPr>
          <w:szCs w:val="24"/>
          <w:lang w:val="lv-LV"/>
        </w:rPr>
        <w:t>sašķeļot</w:t>
      </w:r>
      <w:r w:rsidRPr="00781710">
        <w:rPr>
          <w:szCs w:val="24"/>
          <w:lang w:val="lv-LV"/>
        </w:rPr>
        <w:t xml:space="preserve"> SIA “</w:t>
      </w:r>
      <w:r>
        <w:rPr>
          <w:szCs w:val="24"/>
          <w:lang w:val="lv-LV"/>
        </w:rPr>
        <w:t xml:space="preserve">Rojas </w:t>
      </w:r>
      <w:proofErr w:type="spellStart"/>
      <w:r>
        <w:rPr>
          <w:szCs w:val="24"/>
          <w:lang w:val="lv-LV"/>
        </w:rPr>
        <w:t>DzKU</w:t>
      </w:r>
      <w:proofErr w:type="spellEnd"/>
      <w:r w:rsidRPr="00781710">
        <w:rPr>
          <w:szCs w:val="24"/>
          <w:lang w:val="lv-LV"/>
        </w:rPr>
        <w:t>”</w:t>
      </w:r>
      <w:r>
        <w:rPr>
          <w:szCs w:val="24"/>
          <w:lang w:val="lv-LV"/>
        </w:rPr>
        <w:t xml:space="preserve"> un attiecīgās daļas pievienojot Sabiedrībai un SIA “TALSU NAMSAIMNIEKS”. Saskaņā ar 2024. gada 13. jūnijā noslēgtā Reorganizācijas līguma (turpmāk – Reorganizācijas līgums) 4.7. punktu, SIA “Rojas </w:t>
      </w:r>
      <w:proofErr w:type="spellStart"/>
      <w:r>
        <w:rPr>
          <w:szCs w:val="24"/>
          <w:lang w:val="lv-LV"/>
        </w:rPr>
        <w:t>DzKU</w:t>
      </w:r>
      <w:proofErr w:type="spellEnd"/>
      <w:r>
        <w:rPr>
          <w:szCs w:val="24"/>
          <w:lang w:val="lv-LV"/>
        </w:rPr>
        <w:t>”</w:t>
      </w:r>
      <w:r w:rsidRPr="003C64CA">
        <w:rPr>
          <w:szCs w:val="24"/>
          <w:lang w:val="lv-LV"/>
        </w:rPr>
        <w:t xml:space="preserve"> darījumi </w:t>
      </w:r>
      <w:r>
        <w:rPr>
          <w:szCs w:val="24"/>
          <w:lang w:val="lv-LV"/>
        </w:rPr>
        <w:t>S</w:t>
      </w:r>
      <w:r w:rsidRPr="003C64CA">
        <w:rPr>
          <w:szCs w:val="24"/>
          <w:lang w:val="lv-LV"/>
        </w:rPr>
        <w:t>abiedrības grāmatvedībā ti</w:t>
      </w:r>
      <w:r>
        <w:rPr>
          <w:szCs w:val="24"/>
          <w:lang w:val="lv-LV"/>
        </w:rPr>
        <w:t>ek</w:t>
      </w:r>
      <w:r w:rsidRPr="003C64CA">
        <w:rPr>
          <w:szCs w:val="24"/>
          <w:lang w:val="lv-LV"/>
        </w:rPr>
        <w:t xml:space="preserve"> uzskatīti par </w:t>
      </w:r>
      <w:r>
        <w:rPr>
          <w:szCs w:val="24"/>
          <w:lang w:val="lv-LV"/>
        </w:rPr>
        <w:t>S</w:t>
      </w:r>
      <w:r w:rsidRPr="003C64CA">
        <w:rPr>
          <w:szCs w:val="24"/>
          <w:lang w:val="lv-LV"/>
        </w:rPr>
        <w:t xml:space="preserve">abiedrības darījumiem </w:t>
      </w:r>
      <w:r>
        <w:rPr>
          <w:szCs w:val="24"/>
          <w:lang w:val="lv-LV"/>
        </w:rPr>
        <w:t xml:space="preserve">ar 2024. gada 1. augustu, kas nozīmē, ka Sabiedrība faktiski nodrošina sabiedriskos ūdenssaimniecības pakalpojumus Rojas pagastā, un nepieciešams veikt grozījumus Līgumā, papildinot to ar Rojas pagasta teritoriju. </w:t>
      </w:r>
    </w:p>
    <w:p w14:paraId="3B293539" w14:textId="3270DF77" w:rsidR="00B4439F" w:rsidRDefault="00B4439F" w:rsidP="00B4439F">
      <w:pPr>
        <w:ind w:firstLine="708"/>
        <w:jc w:val="both"/>
        <w:rPr>
          <w:szCs w:val="24"/>
          <w:lang w:val="lv-LV"/>
        </w:rPr>
      </w:pPr>
      <w:r w:rsidRPr="003649BD">
        <w:rPr>
          <w:szCs w:val="24"/>
          <w:lang w:val="lv-LV"/>
        </w:rPr>
        <w:t xml:space="preserve">Ņemot vērā minēto un pamatojoties uz Pašvaldību likuma </w:t>
      </w:r>
      <w:r>
        <w:rPr>
          <w:szCs w:val="24"/>
          <w:lang w:val="lv-LV"/>
        </w:rPr>
        <w:t>4</w:t>
      </w:r>
      <w:r w:rsidRPr="003649BD">
        <w:rPr>
          <w:szCs w:val="24"/>
          <w:lang w:val="lv-LV"/>
        </w:rPr>
        <w:t>. panta</w:t>
      </w:r>
      <w:r w:rsidR="006B7B6F">
        <w:rPr>
          <w:szCs w:val="24"/>
          <w:lang w:val="lv-LV"/>
        </w:rPr>
        <w:t xml:space="preserve"> pirmās daļas 1. punktu un </w:t>
      </w:r>
      <w:r>
        <w:rPr>
          <w:szCs w:val="24"/>
          <w:lang w:val="lv-LV"/>
        </w:rPr>
        <w:t>10. panta pirmās daļas 19. punktu, Ūdenssaimniecības pakalpojumu likuma 6. panta pirmo daļu, 2024. gada 1</w:t>
      </w:r>
      <w:r w:rsidR="0017577F">
        <w:rPr>
          <w:szCs w:val="24"/>
          <w:lang w:val="lv-LV"/>
        </w:rPr>
        <w:t>8</w:t>
      </w:r>
      <w:r>
        <w:rPr>
          <w:szCs w:val="24"/>
          <w:lang w:val="lv-LV"/>
        </w:rPr>
        <w:t>. septembra Finanšu komitejas atzinumu,</w:t>
      </w:r>
    </w:p>
    <w:p w14:paraId="36EBB043" w14:textId="77777777" w:rsidR="00B4439F" w:rsidRDefault="00B4439F" w:rsidP="00B4439F">
      <w:pPr>
        <w:ind w:firstLine="708"/>
        <w:jc w:val="both"/>
        <w:rPr>
          <w:szCs w:val="24"/>
          <w:lang w:val="lv-LV"/>
        </w:rPr>
      </w:pPr>
    </w:p>
    <w:p w14:paraId="0AD5CB0B" w14:textId="77777777" w:rsidR="00B4439F" w:rsidRPr="00B919C5" w:rsidRDefault="00B4439F" w:rsidP="00B4439F">
      <w:pPr>
        <w:jc w:val="center"/>
        <w:rPr>
          <w:b/>
          <w:szCs w:val="24"/>
          <w:lang w:val="lv-LV"/>
        </w:rPr>
      </w:pPr>
      <w:r w:rsidRPr="00B919C5">
        <w:rPr>
          <w:b/>
          <w:szCs w:val="24"/>
          <w:lang w:val="lv-LV"/>
        </w:rPr>
        <w:t xml:space="preserve">Talsu novada </w:t>
      </w:r>
      <w:r>
        <w:rPr>
          <w:b/>
          <w:szCs w:val="24"/>
          <w:lang w:val="lv-LV"/>
        </w:rPr>
        <w:t xml:space="preserve">pašvaldības </w:t>
      </w:r>
      <w:r w:rsidRPr="00B919C5">
        <w:rPr>
          <w:b/>
          <w:szCs w:val="24"/>
          <w:lang w:val="lv-LV"/>
        </w:rPr>
        <w:t>dome nolemj:</w:t>
      </w:r>
    </w:p>
    <w:p w14:paraId="46DB0A29" w14:textId="77777777" w:rsidR="00B4439F" w:rsidRPr="00B435E1" w:rsidRDefault="00B4439F" w:rsidP="00B4439F">
      <w:pPr>
        <w:jc w:val="both"/>
        <w:rPr>
          <w:szCs w:val="24"/>
          <w:lang w:val="lv-LV"/>
        </w:rPr>
      </w:pPr>
    </w:p>
    <w:p w14:paraId="5C21A454" w14:textId="77777777" w:rsidR="00B4439F" w:rsidRDefault="00B4439F" w:rsidP="00B4439F">
      <w:pPr>
        <w:pStyle w:val="Sarakstarindkopa"/>
        <w:numPr>
          <w:ilvl w:val="0"/>
          <w:numId w:val="4"/>
        </w:numPr>
        <w:jc w:val="both"/>
        <w:rPr>
          <w:lang w:val="lv-LV"/>
        </w:rPr>
      </w:pPr>
      <w:r>
        <w:rPr>
          <w:lang w:val="lv-LV"/>
        </w:rPr>
        <w:t>Grozīt</w:t>
      </w:r>
      <w:r w:rsidRPr="00D679A5">
        <w:rPr>
          <w:lang w:val="lv-LV"/>
        </w:rPr>
        <w:t xml:space="preserve"> starp Pašvaldību un Sabiedrību noslēgt</w:t>
      </w:r>
      <w:r>
        <w:rPr>
          <w:lang w:val="lv-LV"/>
        </w:rPr>
        <w:t>ā</w:t>
      </w:r>
      <w:r w:rsidRPr="00D679A5">
        <w:rPr>
          <w:lang w:val="lv-LV"/>
        </w:rPr>
        <w:t xml:space="preserve"> 2022. gada 6. maija līgum</w:t>
      </w:r>
      <w:r>
        <w:rPr>
          <w:lang w:val="lv-LV"/>
        </w:rPr>
        <w:t>a</w:t>
      </w:r>
      <w:r w:rsidRPr="00D679A5">
        <w:rPr>
          <w:lang w:val="lv-LV"/>
        </w:rPr>
        <w:t xml:space="preserve"> Nr. TNPCA/22/9-23/197/PAKL par sabiedrisko ūdenssaimniecības pakalpojumu sniegšanu</w:t>
      </w:r>
      <w:r>
        <w:rPr>
          <w:lang w:val="lv-LV"/>
        </w:rPr>
        <w:t xml:space="preserve"> 1.2. punktu, aiz vārda </w:t>
      </w:r>
      <w:r w:rsidRPr="00B83562">
        <w:rPr>
          <w:i/>
          <w:lang w:val="lv-LV"/>
        </w:rPr>
        <w:t>“Dundagas”</w:t>
      </w:r>
      <w:r>
        <w:rPr>
          <w:lang w:val="lv-LV"/>
        </w:rPr>
        <w:t xml:space="preserve"> papildinot ar vārdu </w:t>
      </w:r>
      <w:r w:rsidRPr="00B83562">
        <w:rPr>
          <w:i/>
          <w:lang w:val="lv-LV"/>
        </w:rPr>
        <w:t>“Rojas”</w:t>
      </w:r>
      <w:r>
        <w:rPr>
          <w:lang w:val="lv-LV"/>
        </w:rPr>
        <w:t>.</w:t>
      </w:r>
    </w:p>
    <w:p w14:paraId="11AA17C4" w14:textId="2F89AE6C" w:rsidR="00B4439F" w:rsidRPr="00B83562" w:rsidRDefault="00B4439F" w:rsidP="00B4439F">
      <w:pPr>
        <w:pStyle w:val="Sarakstarindkopa"/>
        <w:numPr>
          <w:ilvl w:val="0"/>
          <w:numId w:val="4"/>
        </w:numPr>
        <w:jc w:val="both"/>
        <w:rPr>
          <w:lang w:val="lv-LV"/>
        </w:rPr>
      </w:pPr>
      <w:r>
        <w:rPr>
          <w:lang w:val="lv-LV"/>
        </w:rPr>
        <w:t xml:space="preserve">Atzīt par spēku zaudējušu </w:t>
      </w:r>
      <w:r w:rsidRPr="00B83562">
        <w:rPr>
          <w:lang w:val="lv-LV"/>
        </w:rPr>
        <w:t>starp Pašvaldību un SIA “</w:t>
      </w:r>
      <w:r>
        <w:rPr>
          <w:lang w:val="lv-LV"/>
        </w:rPr>
        <w:t xml:space="preserve">Rojas </w:t>
      </w:r>
      <w:proofErr w:type="spellStart"/>
      <w:r>
        <w:rPr>
          <w:lang w:val="lv-LV"/>
        </w:rPr>
        <w:t>DzKU</w:t>
      </w:r>
      <w:proofErr w:type="spellEnd"/>
      <w:r w:rsidRPr="00B83562">
        <w:rPr>
          <w:lang w:val="lv-LV"/>
        </w:rPr>
        <w:t>” noslēgto 202</w:t>
      </w:r>
      <w:r>
        <w:rPr>
          <w:lang w:val="lv-LV"/>
        </w:rPr>
        <w:t>3</w:t>
      </w:r>
      <w:r w:rsidRPr="00B83562">
        <w:rPr>
          <w:lang w:val="lv-LV"/>
        </w:rPr>
        <w:t xml:space="preserve">. gada </w:t>
      </w:r>
      <w:r>
        <w:rPr>
          <w:lang w:val="lv-LV"/>
        </w:rPr>
        <w:t>29</w:t>
      </w:r>
      <w:r w:rsidRPr="00B83562">
        <w:rPr>
          <w:lang w:val="lv-LV"/>
        </w:rPr>
        <w:t xml:space="preserve">. </w:t>
      </w:r>
      <w:r w:rsidR="008957F3">
        <w:rPr>
          <w:lang w:val="lv-LV"/>
        </w:rPr>
        <w:t> </w:t>
      </w:r>
      <w:r w:rsidRPr="00B83562">
        <w:rPr>
          <w:lang w:val="lv-LV"/>
        </w:rPr>
        <w:t>decembra līgumu par sabiedrisko ūdenssaimniecības pakalpojumu sniegšanu Nr.</w:t>
      </w:r>
      <w:r w:rsidRPr="008957F3">
        <w:rPr>
          <w:lang w:val="lv-LV"/>
        </w:rPr>
        <w:t xml:space="preserve"> </w:t>
      </w:r>
      <w:r w:rsidR="008957F3">
        <w:rPr>
          <w:lang w:val="lv-LV"/>
        </w:rPr>
        <w:t> </w:t>
      </w:r>
      <w:r w:rsidRPr="00D8509C">
        <w:rPr>
          <w:lang w:val="lv-LV"/>
        </w:rPr>
        <w:t>TNPCP/23/9-23/898/L</w:t>
      </w:r>
      <w:r w:rsidR="006B7B6F">
        <w:rPr>
          <w:lang w:val="lv-LV"/>
        </w:rPr>
        <w:t>.</w:t>
      </w:r>
    </w:p>
    <w:p w14:paraId="455E673C" w14:textId="77777777" w:rsidR="00B4439F" w:rsidRDefault="00B4439F" w:rsidP="00B4439F">
      <w:pPr>
        <w:jc w:val="both"/>
        <w:rPr>
          <w:lang w:val="lv-LV"/>
        </w:rPr>
      </w:pPr>
    </w:p>
    <w:p w14:paraId="51AB4901" w14:textId="77777777" w:rsidR="00B4439F" w:rsidRPr="00AB17ED" w:rsidRDefault="00B4439F" w:rsidP="00B4439F">
      <w:pPr>
        <w:jc w:val="both"/>
        <w:rPr>
          <w:lang w:val="lv-LV"/>
        </w:rPr>
      </w:pPr>
    </w:p>
    <w:p w14:paraId="331C8DE5" w14:textId="77777777" w:rsidR="00B4439F" w:rsidRDefault="00B4439F" w:rsidP="00B4439F">
      <w:pPr>
        <w:rPr>
          <w:szCs w:val="24"/>
          <w:lang w:val="lv-LV"/>
        </w:rPr>
      </w:pPr>
      <w:r>
        <w:rPr>
          <w:szCs w:val="24"/>
          <w:lang w:val="lv-LV"/>
        </w:rPr>
        <w:t>Domes priekšsēdētājs</w:t>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t xml:space="preserve">                      A. Āboliņš</w:t>
      </w:r>
      <w:r>
        <w:rPr>
          <w:szCs w:val="24"/>
          <w:lang w:val="lv-LV"/>
        </w:rPr>
        <w:tab/>
      </w:r>
      <w:r>
        <w:rPr>
          <w:szCs w:val="24"/>
          <w:lang w:val="lv-LV"/>
        </w:rPr>
        <w:tab/>
      </w:r>
    </w:p>
    <w:p w14:paraId="697C5E8F" w14:textId="77777777" w:rsidR="00B4439F" w:rsidRDefault="00B4439F" w:rsidP="00B4439F">
      <w:pPr>
        <w:rPr>
          <w:szCs w:val="24"/>
          <w:lang w:val="lv-LV"/>
        </w:rPr>
      </w:pPr>
    </w:p>
    <w:p w14:paraId="63448204" w14:textId="77777777" w:rsidR="00B4439F" w:rsidRPr="00B4439F" w:rsidRDefault="00B4439F" w:rsidP="00B4439F">
      <w:pPr>
        <w:rPr>
          <w:sz w:val="22"/>
          <w:szCs w:val="22"/>
          <w:lang w:val="lv-LV"/>
        </w:rPr>
      </w:pPr>
    </w:p>
    <w:p w14:paraId="563CCD23" w14:textId="77777777" w:rsidR="00B4439F" w:rsidRPr="00B4439F" w:rsidRDefault="00B4439F" w:rsidP="00B4439F">
      <w:pPr>
        <w:rPr>
          <w:sz w:val="22"/>
          <w:szCs w:val="22"/>
          <w:lang w:val="lv-LV"/>
        </w:rPr>
      </w:pPr>
      <w:proofErr w:type="spellStart"/>
      <w:r w:rsidRPr="00B4439F">
        <w:rPr>
          <w:sz w:val="22"/>
          <w:szCs w:val="22"/>
          <w:lang w:val="lv-LV"/>
        </w:rPr>
        <w:t>Slavinska</w:t>
      </w:r>
      <w:proofErr w:type="spellEnd"/>
      <w:r w:rsidRPr="00B4439F">
        <w:rPr>
          <w:sz w:val="22"/>
          <w:szCs w:val="22"/>
          <w:lang w:val="lv-LV"/>
        </w:rPr>
        <w:t xml:space="preserve"> 28393940</w:t>
      </w:r>
    </w:p>
    <w:p w14:paraId="759690F4" w14:textId="77777777" w:rsidR="00B4439F" w:rsidRPr="00B4439F" w:rsidRDefault="008957F3" w:rsidP="00B4439F">
      <w:pPr>
        <w:rPr>
          <w:color w:val="000000"/>
          <w:sz w:val="22"/>
          <w:szCs w:val="22"/>
          <w:lang w:val="lv-LV"/>
        </w:rPr>
      </w:pPr>
      <w:hyperlink r:id="rId9" w:history="1">
        <w:r w:rsidR="00B4439F" w:rsidRPr="00B4439F">
          <w:rPr>
            <w:rStyle w:val="Hipersaite"/>
            <w:sz w:val="22"/>
            <w:szCs w:val="22"/>
            <w:lang w:val="lv-LV"/>
          </w:rPr>
          <w:t>daira.slavinska@talsi.lv</w:t>
        </w:r>
      </w:hyperlink>
    </w:p>
    <w:p w14:paraId="2C43C74B" w14:textId="77777777" w:rsidR="00B4439F" w:rsidRPr="00B4439F" w:rsidRDefault="00B4439F" w:rsidP="00B4439F">
      <w:pPr>
        <w:rPr>
          <w:color w:val="000000"/>
          <w:sz w:val="22"/>
          <w:szCs w:val="22"/>
          <w:lang w:val="lv-LV"/>
        </w:rPr>
      </w:pPr>
      <w:r w:rsidRPr="00B4439F">
        <w:rPr>
          <w:color w:val="000000"/>
          <w:sz w:val="22"/>
          <w:szCs w:val="22"/>
          <w:lang w:val="lv-LV"/>
        </w:rPr>
        <w:t xml:space="preserve"> </w:t>
      </w:r>
    </w:p>
    <w:p w14:paraId="3F415C64" w14:textId="77777777" w:rsidR="00B4439F" w:rsidRPr="00B4439F" w:rsidRDefault="00B4439F" w:rsidP="00B4439F">
      <w:pPr>
        <w:rPr>
          <w:color w:val="000000"/>
          <w:sz w:val="22"/>
          <w:szCs w:val="22"/>
          <w:lang w:val="lv-LV"/>
        </w:rPr>
      </w:pPr>
      <w:r w:rsidRPr="00B4439F">
        <w:rPr>
          <w:color w:val="000000"/>
          <w:sz w:val="22"/>
          <w:szCs w:val="22"/>
          <w:lang w:val="lv-LV"/>
        </w:rPr>
        <w:t>Lēmumu nosūtīt:</w:t>
      </w:r>
    </w:p>
    <w:p w14:paraId="4982417E" w14:textId="77777777" w:rsidR="00B4439F" w:rsidRPr="00B4439F" w:rsidRDefault="00B4439F" w:rsidP="00B4439F">
      <w:pPr>
        <w:pStyle w:val="Sarakstarindkopa"/>
        <w:numPr>
          <w:ilvl w:val="0"/>
          <w:numId w:val="3"/>
        </w:numPr>
        <w:rPr>
          <w:color w:val="000000"/>
          <w:sz w:val="22"/>
          <w:szCs w:val="22"/>
          <w:lang w:val="lv-LV"/>
        </w:rPr>
      </w:pPr>
      <w:r w:rsidRPr="00B4439F">
        <w:rPr>
          <w:sz w:val="22"/>
          <w:szCs w:val="22"/>
          <w:lang w:val="lv-LV"/>
        </w:rPr>
        <w:t>SIA “TALSU ŪDENS”</w:t>
      </w:r>
      <w:r w:rsidRPr="00B4439F">
        <w:rPr>
          <w:color w:val="000000"/>
          <w:sz w:val="22"/>
          <w:szCs w:val="22"/>
          <w:lang w:val="lv-LV"/>
        </w:rPr>
        <w:t>;</w:t>
      </w:r>
    </w:p>
    <w:p w14:paraId="25175E75" w14:textId="77777777" w:rsidR="00B4439F" w:rsidRPr="00B4439F" w:rsidRDefault="00B4439F" w:rsidP="00B4439F">
      <w:pPr>
        <w:pStyle w:val="Sarakstarindkopa"/>
        <w:numPr>
          <w:ilvl w:val="0"/>
          <w:numId w:val="3"/>
        </w:numPr>
        <w:rPr>
          <w:color w:val="000000"/>
          <w:sz w:val="22"/>
          <w:szCs w:val="22"/>
          <w:lang w:val="lv-LV"/>
        </w:rPr>
      </w:pPr>
      <w:r w:rsidRPr="00B4439F">
        <w:rPr>
          <w:sz w:val="22"/>
          <w:szCs w:val="22"/>
          <w:lang w:val="lv-LV"/>
        </w:rPr>
        <w:t xml:space="preserve">SIA “Rojas </w:t>
      </w:r>
      <w:proofErr w:type="spellStart"/>
      <w:r w:rsidRPr="00B4439F">
        <w:rPr>
          <w:sz w:val="22"/>
          <w:szCs w:val="22"/>
          <w:lang w:val="lv-LV"/>
        </w:rPr>
        <w:t>DzKU</w:t>
      </w:r>
      <w:proofErr w:type="spellEnd"/>
      <w:r w:rsidRPr="00B4439F">
        <w:rPr>
          <w:sz w:val="22"/>
          <w:szCs w:val="22"/>
          <w:lang w:val="lv-LV"/>
        </w:rPr>
        <w:t>”</w:t>
      </w:r>
      <w:r w:rsidRPr="00B4439F">
        <w:rPr>
          <w:color w:val="000000"/>
          <w:sz w:val="22"/>
          <w:szCs w:val="22"/>
          <w:lang w:val="lv-LV"/>
        </w:rPr>
        <w:t>;</w:t>
      </w:r>
    </w:p>
    <w:p w14:paraId="0C8F869F" w14:textId="77777777" w:rsidR="00B4439F" w:rsidRPr="00B4439F" w:rsidRDefault="00B4439F" w:rsidP="00B4439F">
      <w:pPr>
        <w:pStyle w:val="Sarakstarindkopa"/>
        <w:numPr>
          <w:ilvl w:val="0"/>
          <w:numId w:val="3"/>
        </w:numPr>
        <w:rPr>
          <w:color w:val="000000"/>
          <w:sz w:val="22"/>
          <w:szCs w:val="22"/>
          <w:lang w:val="lv-LV"/>
        </w:rPr>
      </w:pPr>
      <w:r w:rsidRPr="00B4439F">
        <w:rPr>
          <w:color w:val="000000"/>
          <w:sz w:val="22"/>
          <w:szCs w:val="22"/>
          <w:lang w:val="lv-LV"/>
        </w:rPr>
        <w:t>Kapitāla daļu turētāja pārstāvim;</w:t>
      </w:r>
    </w:p>
    <w:p w14:paraId="792C4C9D" w14:textId="77777777" w:rsidR="00B4439F" w:rsidRPr="00B4439F" w:rsidRDefault="00B4439F" w:rsidP="00B4439F">
      <w:pPr>
        <w:pStyle w:val="Sarakstarindkopa"/>
        <w:numPr>
          <w:ilvl w:val="0"/>
          <w:numId w:val="3"/>
        </w:numPr>
        <w:rPr>
          <w:color w:val="000000"/>
          <w:sz w:val="22"/>
          <w:szCs w:val="22"/>
          <w:lang w:val="lv-LV"/>
        </w:rPr>
      </w:pPr>
      <w:r w:rsidRPr="00B4439F">
        <w:rPr>
          <w:color w:val="000000"/>
          <w:sz w:val="22"/>
          <w:szCs w:val="22"/>
          <w:lang w:val="lv-LV"/>
        </w:rPr>
        <w:t>Juridiskajam, iepirkumu un kapitālsabiedrību uzraudzības departamentam;</w:t>
      </w:r>
    </w:p>
    <w:p w14:paraId="33840E7C" w14:textId="4F5A485F" w:rsidR="00B4439F" w:rsidRPr="00B4439F" w:rsidRDefault="00B4439F" w:rsidP="00B4439F">
      <w:pPr>
        <w:pStyle w:val="Sarakstarindkopa"/>
        <w:numPr>
          <w:ilvl w:val="0"/>
          <w:numId w:val="3"/>
        </w:numPr>
        <w:rPr>
          <w:color w:val="000000"/>
          <w:sz w:val="22"/>
          <w:szCs w:val="22"/>
          <w:lang w:val="lv-LV"/>
        </w:rPr>
      </w:pPr>
      <w:r w:rsidRPr="00B4439F">
        <w:rPr>
          <w:color w:val="000000"/>
          <w:sz w:val="22"/>
          <w:szCs w:val="22"/>
          <w:lang w:val="lv-LV"/>
        </w:rPr>
        <w:t xml:space="preserve">Finanšu un grāmatvedības </w:t>
      </w:r>
      <w:r w:rsidR="008957F3">
        <w:rPr>
          <w:color w:val="000000"/>
          <w:sz w:val="22"/>
          <w:szCs w:val="22"/>
          <w:lang w:val="lv-LV"/>
        </w:rPr>
        <w:t>departamentam</w:t>
      </w:r>
      <w:bookmarkStart w:id="0" w:name="_GoBack"/>
      <w:bookmarkEnd w:id="0"/>
      <w:r w:rsidRPr="00B4439F">
        <w:rPr>
          <w:color w:val="000000"/>
          <w:sz w:val="22"/>
          <w:szCs w:val="22"/>
          <w:lang w:val="lv-LV"/>
        </w:rPr>
        <w:t xml:space="preserve">; </w:t>
      </w:r>
    </w:p>
    <w:p w14:paraId="6C2C70CE" w14:textId="77777777" w:rsidR="00B4439F" w:rsidRPr="008705C7" w:rsidRDefault="00B4439F" w:rsidP="00B4439F">
      <w:pPr>
        <w:rPr>
          <w:color w:val="000000"/>
          <w:szCs w:val="24"/>
          <w:lang w:val="lv-LV"/>
        </w:rPr>
      </w:pPr>
    </w:p>
    <w:p w14:paraId="7026A1AD" w14:textId="77777777" w:rsidR="008705C7" w:rsidRPr="008705C7" w:rsidRDefault="008705C7" w:rsidP="00B4439F">
      <w:pPr>
        <w:rPr>
          <w:color w:val="000000"/>
          <w:szCs w:val="24"/>
          <w:lang w:val="lv-LV"/>
        </w:rPr>
      </w:pPr>
    </w:p>
    <w:sectPr w:rsidR="008705C7" w:rsidRPr="008705C7" w:rsidSect="00E07306">
      <w:type w:val="continuous"/>
      <w:pgSz w:w="11906" w:h="16838"/>
      <w:pgMar w:top="567" w:right="1134" w:bottom="709"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26A1B2" w14:textId="77777777" w:rsidR="00C1720A" w:rsidRDefault="00C1720A" w:rsidP="006A03BA">
      <w:r>
        <w:separator/>
      </w:r>
    </w:p>
  </w:endnote>
  <w:endnote w:type="continuationSeparator" w:id="0">
    <w:p w14:paraId="7026A1B3" w14:textId="77777777" w:rsidR="00C1720A" w:rsidRDefault="00C1720A" w:rsidP="006A0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26A1B0" w14:textId="77777777" w:rsidR="00C1720A" w:rsidRDefault="00C1720A" w:rsidP="006A03BA">
      <w:r>
        <w:separator/>
      </w:r>
    </w:p>
  </w:footnote>
  <w:footnote w:type="continuationSeparator" w:id="0">
    <w:p w14:paraId="7026A1B1" w14:textId="77777777" w:rsidR="00C1720A" w:rsidRDefault="00C1720A" w:rsidP="006A0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6A1B4" w14:textId="77777777" w:rsidR="008705C7" w:rsidRDefault="008705C7" w:rsidP="008705C7">
    <w:pPr>
      <w:pStyle w:val="Galvene"/>
      <w:jc w:val="right"/>
    </w:pPr>
  </w:p>
  <w:p w14:paraId="7026A1B5" w14:textId="77777777" w:rsidR="008705C7" w:rsidRDefault="008705C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4992A1A"/>
    <w:multiLevelType w:val="multilevel"/>
    <w:tmpl w:val="2AC42FF6"/>
    <w:lvl w:ilvl="0">
      <w:start w:val="1"/>
      <w:numFmt w:val="decimal"/>
      <w:lvlText w:val="%1."/>
      <w:lvlJc w:val="left"/>
      <w:pPr>
        <w:ind w:left="360" w:hanging="360"/>
      </w:pPr>
      <w:rPr>
        <w:rFonts w:hint="default"/>
      </w:rPr>
    </w:lvl>
    <w:lvl w:ilvl="1">
      <w:start w:val="2"/>
      <w:numFmt w:val="decimal"/>
      <w:isLgl/>
      <w:lvlText w:val="%1.%2."/>
      <w:lvlJc w:val="left"/>
      <w:pPr>
        <w:ind w:left="660" w:hanging="660"/>
      </w:pPr>
      <w:rPr>
        <w:rFonts w:hint="default"/>
      </w:rPr>
    </w:lvl>
    <w:lvl w:ilvl="2">
      <w:start w:val="19"/>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648A460D"/>
    <w:multiLevelType w:val="hybridMultilevel"/>
    <w:tmpl w:val="67A8023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784F4C86"/>
    <w:multiLevelType w:val="hybridMultilevel"/>
    <w:tmpl w:val="F11C3E5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23AB3"/>
    <w:rsid w:val="000C6FCB"/>
    <w:rsid w:val="00105509"/>
    <w:rsid w:val="00124A67"/>
    <w:rsid w:val="00143F83"/>
    <w:rsid w:val="0017577F"/>
    <w:rsid w:val="00185677"/>
    <w:rsid w:val="001E79D0"/>
    <w:rsid w:val="00202D36"/>
    <w:rsid w:val="00230463"/>
    <w:rsid w:val="00233419"/>
    <w:rsid w:val="002602F5"/>
    <w:rsid w:val="0027644D"/>
    <w:rsid w:val="002774EA"/>
    <w:rsid w:val="00283FD0"/>
    <w:rsid w:val="00284D68"/>
    <w:rsid w:val="0034375D"/>
    <w:rsid w:val="00374843"/>
    <w:rsid w:val="00384D3F"/>
    <w:rsid w:val="003A7A7F"/>
    <w:rsid w:val="003C4E0A"/>
    <w:rsid w:val="00442A62"/>
    <w:rsid w:val="00462812"/>
    <w:rsid w:val="00491BA9"/>
    <w:rsid w:val="00494DF6"/>
    <w:rsid w:val="004A022F"/>
    <w:rsid w:val="004A51EA"/>
    <w:rsid w:val="004B4978"/>
    <w:rsid w:val="004D0034"/>
    <w:rsid w:val="004E5A12"/>
    <w:rsid w:val="00502793"/>
    <w:rsid w:val="0051642F"/>
    <w:rsid w:val="0058146E"/>
    <w:rsid w:val="005C45D3"/>
    <w:rsid w:val="00604B13"/>
    <w:rsid w:val="00616C32"/>
    <w:rsid w:val="006438F9"/>
    <w:rsid w:val="00661A01"/>
    <w:rsid w:val="006803E3"/>
    <w:rsid w:val="006A03BA"/>
    <w:rsid w:val="006B7B6F"/>
    <w:rsid w:val="006D3393"/>
    <w:rsid w:val="006F361D"/>
    <w:rsid w:val="006F42BD"/>
    <w:rsid w:val="00735341"/>
    <w:rsid w:val="00784B00"/>
    <w:rsid w:val="00794334"/>
    <w:rsid w:val="007D68B3"/>
    <w:rsid w:val="007E6E56"/>
    <w:rsid w:val="007F6A4F"/>
    <w:rsid w:val="00854E44"/>
    <w:rsid w:val="008705C7"/>
    <w:rsid w:val="0087717B"/>
    <w:rsid w:val="008957F3"/>
    <w:rsid w:val="008A0CD3"/>
    <w:rsid w:val="008A473D"/>
    <w:rsid w:val="008D6551"/>
    <w:rsid w:val="00970200"/>
    <w:rsid w:val="00984DAF"/>
    <w:rsid w:val="00997346"/>
    <w:rsid w:val="00A26151"/>
    <w:rsid w:val="00A32284"/>
    <w:rsid w:val="00A47809"/>
    <w:rsid w:val="00A919ED"/>
    <w:rsid w:val="00A97936"/>
    <w:rsid w:val="00AC4070"/>
    <w:rsid w:val="00AE0806"/>
    <w:rsid w:val="00B04902"/>
    <w:rsid w:val="00B4439F"/>
    <w:rsid w:val="00B748F4"/>
    <w:rsid w:val="00B9692C"/>
    <w:rsid w:val="00BA58D8"/>
    <w:rsid w:val="00BB2D5A"/>
    <w:rsid w:val="00BB59EF"/>
    <w:rsid w:val="00BF47F5"/>
    <w:rsid w:val="00C032F9"/>
    <w:rsid w:val="00C1720A"/>
    <w:rsid w:val="00C21F32"/>
    <w:rsid w:val="00C238AF"/>
    <w:rsid w:val="00C62509"/>
    <w:rsid w:val="00C6540C"/>
    <w:rsid w:val="00C72B46"/>
    <w:rsid w:val="00C90DC3"/>
    <w:rsid w:val="00CA5576"/>
    <w:rsid w:val="00CB32E3"/>
    <w:rsid w:val="00CC1565"/>
    <w:rsid w:val="00D03661"/>
    <w:rsid w:val="00D07D75"/>
    <w:rsid w:val="00D1263D"/>
    <w:rsid w:val="00D24BBD"/>
    <w:rsid w:val="00D25D34"/>
    <w:rsid w:val="00D30513"/>
    <w:rsid w:val="00D41C19"/>
    <w:rsid w:val="00D83A29"/>
    <w:rsid w:val="00DC32C0"/>
    <w:rsid w:val="00DD311E"/>
    <w:rsid w:val="00DE6D74"/>
    <w:rsid w:val="00E03524"/>
    <w:rsid w:val="00E07306"/>
    <w:rsid w:val="00E247A5"/>
    <w:rsid w:val="00E47998"/>
    <w:rsid w:val="00E611E9"/>
    <w:rsid w:val="00E669A3"/>
    <w:rsid w:val="00E72A7C"/>
    <w:rsid w:val="00E77495"/>
    <w:rsid w:val="00EB0E49"/>
    <w:rsid w:val="00EB3837"/>
    <w:rsid w:val="00EF36F2"/>
    <w:rsid w:val="00F41953"/>
    <w:rsid w:val="00F61FA7"/>
    <w:rsid w:val="00FB21AC"/>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26A182"/>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paragraph" w:styleId="Sarakstarindkopa">
    <w:name w:val="List Paragraph"/>
    <w:basedOn w:val="Parasts"/>
    <w:uiPriority w:val="34"/>
    <w:qFormat/>
    <w:rsid w:val="007D68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116770">
      <w:bodyDiv w:val="1"/>
      <w:marLeft w:val="0"/>
      <w:marRight w:val="0"/>
      <w:marTop w:val="0"/>
      <w:marBottom w:val="0"/>
      <w:divBdr>
        <w:top w:val="none" w:sz="0" w:space="0" w:color="auto"/>
        <w:left w:val="none" w:sz="0" w:space="0" w:color="auto"/>
        <w:bottom w:val="none" w:sz="0" w:space="0" w:color="auto"/>
        <w:right w:val="none" w:sz="0" w:space="0" w:color="auto"/>
      </w:divBdr>
    </w:div>
    <w:div w:id="1302493462">
      <w:bodyDiv w:val="1"/>
      <w:marLeft w:val="0"/>
      <w:marRight w:val="0"/>
      <w:marTop w:val="0"/>
      <w:marBottom w:val="0"/>
      <w:divBdr>
        <w:top w:val="none" w:sz="0" w:space="0" w:color="auto"/>
        <w:left w:val="none" w:sz="0" w:space="0" w:color="auto"/>
        <w:bottom w:val="none" w:sz="0" w:space="0" w:color="auto"/>
        <w:right w:val="none" w:sz="0" w:space="0" w:color="auto"/>
      </w:divBdr>
    </w:div>
    <w:div w:id="1557550542">
      <w:bodyDiv w:val="1"/>
      <w:marLeft w:val="0"/>
      <w:marRight w:val="0"/>
      <w:marTop w:val="0"/>
      <w:marBottom w:val="0"/>
      <w:divBdr>
        <w:top w:val="none" w:sz="0" w:space="0" w:color="auto"/>
        <w:left w:val="none" w:sz="0" w:space="0" w:color="auto"/>
        <w:bottom w:val="none" w:sz="0" w:space="0" w:color="auto"/>
        <w:right w:val="none" w:sz="0" w:space="0" w:color="auto"/>
      </w:divBdr>
    </w:div>
    <w:div w:id="164530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aira.slavinska@talsi.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454</Words>
  <Characters>3399</Characters>
  <Application>Microsoft Office Word</Application>
  <DocSecurity>0</DocSecurity>
  <Lines>28</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lpstr>      </vt:lpstr>
    </vt:vector>
  </TitlesOfParts>
  <Company>Company</Company>
  <LinksUpToDate>false</LinksUpToDate>
  <CharactersWithSpaces>3846</CharactersWithSpaces>
  <SharedDoc>false</SharedDoc>
  <HLinks>
    <vt:vector size="6" baseType="variant">
      <vt:variant>
        <vt:i4>655458</vt:i4>
      </vt:variant>
      <vt:variant>
        <vt:i4>0</vt:i4>
      </vt:variant>
      <vt:variant>
        <vt:i4>0</vt:i4>
      </vt:variant>
      <vt:variant>
        <vt:i4>5</vt:i4>
      </vt:variant>
      <vt:variant>
        <vt:lpwstr>mailto:vards.uzvards@talsi.lv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Elina Grinberga</cp:lastModifiedBy>
  <cp:revision>17</cp:revision>
  <cp:lastPrinted>2017-07-07T07:29:00Z</cp:lastPrinted>
  <dcterms:created xsi:type="dcterms:W3CDTF">2019-02-11T08:41:00Z</dcterms:created>
  <dcterms:modified xsi:type="dcterms:W3CDTF">2024-09-03T07:50:00Z</dcterms:modified>
</cp:coreProperties>
</file>